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drawing>
          <wp:inline distT="0" distB="0" distL="0" distR="0">
            <wp:extent cx="2493010" cy="2183765"/>
            <wp:effectExtent l="0" t="0" r="2540" b="6985"/>
            <wp:docPr id="4" name="Picture 2" descr="\\192.168.0.17\股份公司\公用\集团、股份标志和商标（禁删）\股份标志1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192.168.0.17\股份公司\公用\集团、股份标志和商标（禁删）\股份标志1(大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481" cy="21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供应商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报名资料</w:t>
      </w: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2023</w:t>
      </w:r>
    </w:p>
    <w:p>
      <w:pPr>
        <w:widowControl/>
        <w:ind w:hanging="2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PDF签章版和WORD版各提交一份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16"/>
          <w:szCs w:val="1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 诺 函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textAlignment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通威农业发展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：</w:t>
      </w: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根据中华人民共和国相关法律、法规，本着公开透明、公平竞争、公正和诚实信用原则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我司保证所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</w:rPr>
        <w:t>递交的下列申请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资料的真实性，所提交资料内容无任何虚假；保证不借用他人资质投标；保证不出借资质给予他人投标；保证不使用非法手段来获取中标。若有提供虚假材料谋取中标、成交之行为，自愿承担“投标金额百分之十以上百分之三十以下的罚款，列入不良行为记录名单，列入贵司黑名单，作无效投标文件处理并没收投标保证金；若中标之后仍有虚假查实，同意被废标并没收我司履约保证金，并按合同约定承担相关违约责任；情节严重的，报工商行政管理机关吊销营业执照；构成犯罪的，依法追究刑事责任”的处罚后果。　</w:t>
      </w:r>
    </w:p>
    <w:tbl>
      <w:tblPr>
        <w:tblStyle w:val="6"/>
        <w:tblpPr w:leftFromText="180" w:rightFromText="180" w:vertAnchor="text" w:horzAnchor="page" w:tblpXSpec="center" w:tblpY="498"/>
        <w:tblOverlap w:val="never"/>
        <w:tblW w:w="91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65"/>
        <w:gridCol w:w="1674"/>
        <w:gridCol w:w="4821"/>
        <w:gridCol w:w="1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资料说明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提交资料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营业执照（三证合一）扫描件或复印件盖章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已提交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法人/代理人身份证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双面扫描件或复印（本人签名，注明仅限通威农发供应商注册使用，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使用无效）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银行资料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开户行总行名称、支行名称、银行联行号、银行账号、开户行地址并加盖公章。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公司组织架构图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资质等级文件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根据国家规定和采购需求，提供相对应的资质等级文件扫描件（有效期内）盖章。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代理资质/授权文件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品牌、厂家授权文件扫描件（在有效期内、有效销售区域）盖章。（仅贸易商提供）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特许经营许可证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根据国家规定和采购需求，提供相对应的特许经营文件扫描件（有效期内）盖章。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纳税等级证明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电子税务局纳税等级截图盖章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中文认证书扫描件（有效期内）盖章。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审计报告/财务报表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人民银行征信报告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自主查询的有效期内中国人民银行征信报告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案例证明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合同、中标通知书等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bCs/>
          <w:color w:val="FF000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FF0000"/>
          <w:sz w:val="13"/>
          <w:szCs w:val="13"/>
          <w:shd w:val="clear" w:fill="FFFFFF"/>
          <w:lang w:val="en-US" w:eastAsia="zh-CN"/>
        </w:rPr>
        <w:t>注：请仔细核对资料提交情况，资料提交不完整视为初审不合格。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特此承诺！</w:t>
      </w:r>
    </w:p>
    <w:p>
      <w:pPr>
        <w:pStyle w:val="5"/>
        <w:keepNext w:val="0"/>
        <w:keepLines w:val="0"/>
        <w:widowControl/>
        <w:suppressLineNumbers w:val="0"/>
        <w:wordWrap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投标人：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法定代表人或委托代理人：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（签字或盖章）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日 期： 20__ 年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widowControl/>
        <w:numPr>
          <w:ilvl w:val="0"/>
          <w:numId w:val="1"/>
        </w:numPr>
        <w:ind w:left="2" w:leftChars="0" w:hanging="2" w:firstLine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供应商基本信息</w:t>
      </w:r>
    </w:p>
    <w:tbl>
      <w:tblPr>
        <w:tblStyle w:val="6"/>
        <w:tblW w:w="9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763"/>
        <w:gridCol w:w="1436"/>
        <w:gridCol w:w="26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纳税评级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成立日期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联系人职位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生产用房/门店 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 租赁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办公区总面积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仓库总面积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厂区占地面积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社保缴纳人数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专业人员（注册人员）人数：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人  </w:t>
      </w:r>
      <w:r>
        <w:rPr>
          <w:rFonts w:hint="eastAsia" w:ascii="微软雅黑" w:hAnsi="微软雅黑" w:eastAsia="微软雅黑" w:cs="微软雅黑"/>
          <w:b w:val="0"/>
          <w:bCs/>
          <w:color w:val="0000FF"/>
          <w:sz w:val="21"/>
          <w:szCs w:val="21"/>
          <w:lang w:val="en-US" w:eastAsia="zh-CN"/>
        </w:rPr>
        <w:t>（工程服务供应商必填，可增加行）</w:t>
      </w:r>
    </w:p>
    <w:tbl>
      <w:tblPr>
        <w:tblStyle w:val="7"/>
        <w:tblW w:w="9162" w:type="dxa"/>
        <w:tblInd w:w="-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746"/>
        <w:gridCol w:w="2092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注册号/证号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主要客户（合作案例）</w:t>
      </w:r>
    </w:p>
    <w:tbl>
      <w:tblPr>
        <w:tblStyle w:val="6"/>
        <w:tblW w:w="10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034"/>
        <w:gridCol w:w="1833"/>
        <w:gridCol w:w="1486"/>
        <w:gridCol w:w="1579"/>
        <w:gridCol w:w="1523"/>
        <w:gridCol w:w="1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产品/项目名称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合作金额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  <w:t>注：工程/服务类供应商在备注栏写明项目时间和项目状态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二、项目入围自评</w:t>
      </w:r>
    </w:p>
    <w:tbl>
      <w:tblPr>
        <w:tblStyle w:val="6"/>
        <w:tblW w:w="95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64"/>
        <w:gridCol w:w="1296"/>
        <w:gridCol w:w="4478"/>
        <w:gridCol w:w="24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事项</w:t>
            </w:r>
          </w:p>
        </w:tc>
        <w:tc>
          <w:tcPr>
            <w:tcW w:w="57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入围要求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供应商填报实际情况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具备独立法人资格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未在通威集团投标禁入期内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中国执行信息公开网无失信被执行人记录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未被“信用中国”、“中国政府采购网”网站列入重大税收违法案件当事人名单、政府采购严重违法失信行为记录名单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法律诉讼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无因合同违约，质量原因，涉及人员健康、安全、生命的未判决的涉诉，已判决的败诉和强制执行案件；无终本案件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无拖欠农民工工资导致的行政处罚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天眼查风险评级为低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中/高/低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≥项目估算20%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实缴资本：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纳税等级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A/B/M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&lt;80%（剔除预收账款）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资产负债率：             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大于招标项目总额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净资产：   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项目所需资质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项目所需相关人员资质符合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案例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拟派驻的项目经理类似项目、类似规模案例（包含不限于合同、竣工验收报告、结算单等），验收合格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列举公司承建类似项目、类似规模案例≥3个（包含不限于合同、竣工验收报告、结算单等），验收合格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注意事项：序号1-4,8-15为否定性指标，其中任何一项不合格，即为评审结果不合格；序号5-7为研判性指标，结合对合作的影响程度进行研判后确定合格否。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ind w:hanging="2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现场照片资料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（照片须使用水印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highlight w:val="none"/>
          <w:u w:val="single"/>
          <w:lang w:val="en-US" w:eastAsia="zh-CN"/>
        </w:rPr>
        <w:t>相机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，明确时间、地点、照片清晰）</w:t>
      </w:r>
    </w:p>
    <w:p>
      <w:pPr>
        <w:numPr>
          <w:ilvl w:val="0"/>
          <w:numId w:val="2"/>
        </w:num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大门、办公区域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证照、资质、银行资料、管理体系、专利及第三方认证、产品检测报告、其他证明文件等原件照片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（详见资料清单）</w:t>
      </w:r>
      <w:bookmarkStart w:id="1" w:name="_GoBack"/>
      <w:bookmarkEnd w:id="1"/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施工现场照片（正在施工项目或最近完工项目）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近2年财务审计报告或财务报表（资产负债表、利润表）、中国人民银行征信报告扫描件；电子税务局纳税等级截图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（注，资料必须清晰，可见）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案例合同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组织架构图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19735"/>
    <w:multiLevelType w:val="singleLevel"/>
    <w:tmpl w:val="39819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B8EDB"/>
    <w:multiLevelType w:val="singleLevel"/>
    <w:tmpl w:val="6C3B8EDB"/>
    <w:lvl w:ilvl="0" w:tentative="0">
      <w:start w:val="1"/>
      <w:numFmt w:val="chineseCounting"/>
      <w:suff w:val="nothing"/>
      <w:lvlText w:val="%1、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mM5ZjE3MjIyNjUzMTY4ODY5ODY0MWRmZTMxZWYifQ=="/>
  </w:docVars>
  <w:rsids>
    <w:rsidRoot w:val="3AB53623"/>
    <w:rsid w:val="00826729"/>
    <w:rsid w:val="01AA5CF5"/>
    <w:rsid w:val="02226CC3"/>
    <w:rsid w:val="0236325F"/>
    <w:rsid w:val="023F3C20"/>
    <w:rsid w:val="02642D10"/>
    <w:rsid w:val="02D50016"/>
    <w:rsid w:val="03197254"/>
    <w:rsid w:val="03837463"/>
    <w:rsid w:val="041C3980"/>
    <w:rsid w:val="04C30F7D"/>
    <w:rsid w:val="04E6086E"/>
    <w:rsid w:val="050D0E4F"/>
    <w:rsid w:val="05187A62"/>
    <w:rsid w:val="062A678C"/>
    <w:rsid w:val="071C0F6F"/>
    <w:rsid w:val="079F0F15"/>
    <w:rsid w:val="08433187"/>
    <w:rsid w:val="098D3E09"/>
    <w:rsid w:val="0A9119D7"/>
    <w:rsid w:val="0AD95BFF"/>
    <w:rsid w:val="0B193A98"/>
    <w:rsid w:val="0B6C6ACA"/>
    <w:rsid w:val="0BD625A9"/>
    <w:rsid w:val="0C496A6C"/>
    <w:rsid w:val="0D2C20F9"/>
    <w:rsid w:val="0E740719"/>
    <w:rsid w:val="0F1807F1"/>
    <w:rsid w:val="102C6D3E"/>
    <w:rsid w:val="104A4A5A"/>
    <w:rsid w:val="10B83415"/>
    <w:rsid w:val="10DD36B1"/>
    <w:rsid w:val="112E14B6"/>
    <w:rsid w:val="11FD73F0"/>
    <w:rsid w:val="12460444"/>
    <w:rsid w:val="132A3379"/>
    <w:rsid w:val="137210D2"/>
    <w:rsid w:val="143F0C9E"/>
    <w:rsid w:val="14750F7E"/>
    <w:rsid w:val="14921A32"/>
    <w:rsid w:val="158D4CDD"/>
    <w:rsid w:val="165C306A"/>
    <w:rsid w:val="169A5D40"/>
    <w:rsid w:val="178C6C6C"/>
    <w:rsid w:val="17D902F2"/>
    <w:rsid w:val="18265860"/>
    <w:rsid w:val="19E74F6A"/>
    <w:rsid w:val="1AF62E6B"/>
    <w:rsid w:val="1B255E01"/>
    <w:rsid w:val="1B4D45C6"/>
    <w:rsid w:val="1B773867"/>
    <w:rsid w:val="1BE8657D"/>
    <w:rsid w:val="1D2623ED"/>
    <w:rsid w:val="1D56240D"/>
    <w:rsid w:val="1D9B6E21"/>
    <w:rsid w:val="1E266583"/>
    <w:rsid w:val="1FE60BB7"/>
    <w:rsid w:val="2036338E"/>
    <w:rsid w:val="20C72992"/>
    <w:rsid w:val="20F55D1A"/>
    <w:rsid w:val="212C45AF"/>
    <w:rsid w:val="21561BF5"/>
    <w:rsid w:val="218D5BBE"/>
    <w:rsid w:val="22626B6A"/>
    <w:rsid w:val="22AA02B4"/>
    <w:rsid w:val="245A585A"/>
    <w:rsid w:val="24A7215D"/>
    <w:rsid w:val="257B2E7C"/>
    <w:rsid w:val="25BE7C84"/>
    <w:rsid w:val="25D056AB"/>
    <w:rsid w:val="26401439"/>
    <w:rsid w:val="2797469E"/>
    <w:rsid w:val="27A11A46"/>
    <w:rsid w:val="28482B05"/>
    <w:rsid w:val="2A817F60"/>
    <w:rsid w:val="2AD8267D"/>
    <w:rsid w:val="2B0113C8"/>
    <w:rsid w:val="2B74457B"/>
    <w:rsid w:val="2CD96517"/>
    <w:rsid w:val="2DDA5AF1"/>
    <w:rsid w:val="2E567484"/>
    <w:rsid w:val="2EBA240B"/>
    <w:rsid w:val="2FAC6210"/>
    <w:rsid w:val="2FB73BBE"/>
    <w:rsid w:val="2FFD5EFC"/>
    <w:rsid w:val="30005E4B"/>
    <w:rsid w:val="305D14CB"/>
    <w:rsid w:val="3103166A"/>
    <w:rsid w:val="31150B99"/>
    <w:rsid w:val="312748DE"/>
    <w:rsid w:val="35447210"/>
    <w:rsid w:val="36BF5A99"/>
    <w:rsid w:val="37FE4A91"/>
    <w:rsid w:val="38242526"/>
    <w:rsid w:val="38557AAE"/>
    <w:rsid w:val="38ED0DB3"/>
    <w:rsid w:val="3A1E0382"/>
    <w:rsid w:val="3A481AB4"/>
    <w:rsid w:val="3AB53623"/>
    <w:rsid w:val="3B392CBC"/>
    <w:rsid w:val="3B6D31BB"/>
    <w:rsid w:val="3B790969"/>
    <w:rsid w:val="3BD656E1"/>
    <w:rsid w:val="3C1E2755"/>
    <w:rsid w:val="3D9B1BE2"/>
    <w:rsid w:val="3DB215E0"/>
    <w:rsid w:val="3E2F632A"/>
    <w:rsid w:val="3E620A86"/>
    <w:rsid w:val="3F6B0A9C"/>
    <w:rsid w:val="3FF943C3"/>
    <w:rsid w:val="427B217C"/>
    <w:rsid w:val="441819C0"/>
    <w:rsid w:val="4423751B"/>
    <w:rsid w:val="44857B49"/>
    <w:rsid w:val="45F66542"/>
    <w:rsid w:val="46695619"/>
    <w:rsid w:val="467C3079"/>
    <w:rsid w:val="4682297A"/>
    <w:rsid w:val="468D79C0"/>
    <w:rsid w:val="46E31650"/>
    <w:rsid w:val="47DF5F58"/>
    <w:rsid w:val="48170536"/>
    <w:rsid w:val="489778D6"/>
    <w:rsid w:val="48B440FF"/>
    <w:rsid w:val="493415AB"/>
    <w:rsid w:val="49826D0C"/>
    <w:rsid w:val="4B264ABE"/>
    <w:rsid w:val="4BD43DC0"/>
    <w:rsid w:val="4C412AD4"/>
    <w:rsid w:val="4D362179"/>
    <w:rsid w:val="4E9367D1"/>
    <w:rsid w:val="4F5D35FD"/>
    <w:rsid w:val="4F735AD7"/>
    <w:rsid w:val="511B26B8"/>
    <w:rsid w:val="517B2107"/>
    <w:rsid w:val="52087FCA"/>
    <w:rsid w:val="521128DE"/>
    <w:rsid w:val="523E097B"/>
    <w:rsid w:val="52AA388D"/>
    <w:rsid w:val="53427768"/>
    <w:rsid w:val="5380496C"/>
    <w:rsid w:val="53C523DA"/>
    <w:rsid w:val="54195460"/>
    <w:rsid w:val="562B6B34"/>
    <w:rsid w:val="568F5B15"/>
    <w:rsid w:val="56C71BB4"/>
    <w:rsid w:val="56E51B9C"/>
    <w:rsid w:val="58BE5724"/>
    <w:rsid w:val="5A7C178D"/>
    <w:rsid w:val="5AB94360"/>
    <w:rsid w:val="5C9729D4"/>
    <w:rsid w:val="5DD45079"/>
    <w:rsid w:val="5DDF6866"/>
    <w:rsid w:val="5EFE2DC1"/>
    <w:rsid w:val="5FC15423"/>
    <w:rsid w:val="601A2D7A"/>
    <w:rsid w:val="601E1148"/>
    <w:rsid w:val="614D2EAE"/>
    <w:rsid w:val="61877020"/>
    <w:rsid w:val="618B6B23"/>
    <w:rsid w:val="619D3BC3"/>
    <w:rsid w:val="625E2425"/>
    <w:rsid w:val="62F72C0A"/>
    <w:rsid w:val="63E46908"/>
    <w:rsid w:val="648031A6"/>
    <w:rsid w:val="64CB3ACD"/>
    <w:rsid w:val="65423FA2"/>
    <w:rsid w:val="6589375A"/>
    <w:rsid w:val="65A45CDC"/>
    <w:rsid w:val="65F96CE5"/>
    <w:rsid w:val="66053998"/>
    <w:rsid w:val="660A2711"/>
    <w:rsid w:val="66425800"/>
    <w:rsid w:val="66F1163E"/>
    <w:rsid w:val="67617A29"/>
    <w:rsid w:val="67946B1E"/>
    <w:rsid w:val="68AA6B0C"/>
    <w:rsid w:val="68D30516"/>
    <w:rsid w:val="696C306F"/>
    <w:rsid w:val="6A166AE2"/>
    <w:rsid w:val="6A5069D2"/>
    <w:rsid w:val="6AD535B6"/>
    <w:rsid w:val="6B3D6618"/>
    <w:rsid w:val="6B832744"/>
    <w:rsid w:val="6B884956"/>
    <w:rsid w:val="6BCE0F86"/>
    <w:rsid w:val="6BF70685"/>
    <w:rsid w:val="6C833C4B"/>
    <w:rsid w:val="6CC03EDD"/>
    <w:rsid w:val="6D956741"/>
    <w:rsid w:val="6E435F64"/>
    <w:rsid w:val="6E711098"/>
    <w:rsid w:val="6E716E28"/>
    <w:rsid w:val="6E763D92"/>
    <w:rsid w:val="6F193BD0"/>
    <w:rsid w:val="6F743A57"/>
    <w:rsid w:val="6FA12F44"/>
    <w:rsid w:val="6FB013DB"/>
    <w:rsid w:val="705313BF"/>
    <w:rsid w:val="71A17215"/>
    <w:rsid w:val="71D76535"/>
    <w:rsid w:val="72F5234B"/>
    <w:rsid w:val="734329E6"/>
    <w:rsid w:val="7344489A"/>
    <w:rsid w:val="737F6949"/>
    <w:rsid w:val="741C6555"/>
    <w:rsid w:val="744D6786"/>
    <w:rsid w:val="74681BD5"/>
    <w:rsid w:val="74CC2681"/>
    <w:rsid w:val="74CC6652"/>
    <w:rsid w:val="75432A0E"/>
    <w:rsid w:val="765A6A78"/>
    <w:rsid w:val="77264060"/>
    <w:rsid w:val="78926C37"/>
    <w:rsid w:val="78B50719"/>
    <w:rsid w:val="78F672A5"/>
    <w:rsid w:val="791D4BBE"/>
    <w:rsid w:val="793F0778"/>
    <w:rsid w:val="7A1C7A11"/>
    <w:rsid w:val="7A9A5D10"/>
    <w:rsid w:val="7AB54E05"/>
    <w:rsid w:val="7AF710CF"/>
    <w:rsid w:val="7BAE259F"/>
    <w:rsid w:val="7CCF1290"/>
    <w:rsid w:val="7D001C6B"/>
    <w:rsid w:val="7D173B31"/>
    <w:rsid w:val="7F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1813</Characters>
  <Lines>0</Lines>
  <Paragraphs>0</Paragraphs>
  <TotalTime>0</TotalTime>
  <ScaleCrop>false</ScaleCrop>
  <LinksUpToDate>false</LinksUpToDate>
  <CharactersWithSpaces>1957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2020-08-12T03:13:00Z</dcterms:created>
  <dc:creator>李南</dc:creator>
  <cp:lastModifiedBy>方芸</cp:lastModifiedBy>
  <dcterms:modified xsi:type="dcterms:W3CDTF">2023-06-01T06:50:01Z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EE37995C4157468F8651402BA5810117</vt:lpwstr>
  </property>
</Properties>
</file>